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3578" w:rsidRDefault="00513578" w:rsidP="00BF675C">
      <w:pPr>
        <w:autoSpaceDE w:val="0"/>
        <w:autoSpaceDN w:val="0"/>
        <w:adjustRightInd w:val="0"/>
        <w:spacing w:after="0" w:line="240" w:lineRule="auto"/>
        <w:ind w:firstLine="5670"/>
        <w:outlineLvl w:val="0"/>
      </w:pPr>
      <w:r>
        <w:t>Приложение № 2</w:t>
      </w:r>
    </w:p>
    <w:p w:rsidR="00513578" w:rsidRDefault="00513578" w:rsidP="00BF675C">
      <w:pPr>
        <w:autoSpaceDE w:val="0"/>
        <w:autoSpaceDN w:val="0"/>
        <w:adjustRightInd w:val="0"/>
        <w:spacing w:after="0" w:line="240" w:lineRule="auto"/>
        <w:ind w:firstLine="5670"/>
        <w:outlineLvl w:val="0"/>
      </w:pPr>
    </w:p>
    <w:p w:rsidR="00BF675C" w:rsidRDefault="00BF675C" w:rsidP="00BF675C">
      <w:pPr>
        <w:autoSpaceDE w:val="0"/>
        <w:autoSpaceDN w:val="0"/>
        <w:adjustRightInd w:val="0"/>
        <w:spacing w:after="0" w:line="240" w:lineRule="auto"/>
        <w:ind w:firstLine="5670"/>
        <w:outlineLvl w:val="0"/>
      </w:pPr>
      <w:r w:rsidRPr="00414947">
        <w:t xml:space="preserve">Приложение </w:t>
      </w:r>
      <w:r>
        <w:t>№</w:t>
      </w:r>
      <w:r w:rsidRPr="00414947">
        <w:t xml:space="preserve"> </w:t>
      </w:r>
      <w:r w:rsidR="00513578">
        <w:t>3</w:t>
      </w:r>
    </w:p>
    <w:p w:rsidR="00BF675C" w:rsidRPr="00414947" w:rsidRDefault="00BF675C" w:rsidP="00BF675C">
      <w:pPr>
        <w:autoSpaceDE w:val="0"/>
        <w:autoSpaceDN w:val="0"/>
        <w:adjustRightInd w:val="0"/>
        <w:spacing w:after="0" w:line="240" w:lineRule="auto"/>
        <w:ind w:firstLine="5670"/>
        <w:outlineLvl w:val="0"/>
      </w:pPr>
    </w:p>
    <w:p w:rsidR="00BF675C" w:rsidRPr="00414947" w:rsidRDefault="00BF675C" w:rsidP="00BF675C">
      <w:pPr>
        <w:autoSpaceDE w:val="0"/>
        <w:autoSpaceDN w:val="0"/>
        <w:adjustRightInd w:val="0"/>
        <w:spacing w:after="360" w:line="360" w:lineRule="auto"/>
        <w:ind w:firstLine="5670"/>
      </w:pPr>
      <w:r w:rsidRPr="00414947">
        <w:t>к Государственной программе</w:t>
      </w:r>
    </w:p>
    <w:p w:rsidR="00E74C41" w:rsidRDefault="00E74C41" w:rsidP="00CA13C2">
      <w:pPr>
        <w:pStyle w:val="ConsPlusNormal"/>
        <w:jc w:val="both"/>
      </w:pPr>
    </w:p>
    <w:p w:rsidR="00E74C41" w:rsidRPr="00376467" w:rsidRDefault="00E74C41" w:rsidP="00CA13C2">
      <w:pPr>
        <w:pStyle w:val="ConsPlusTitle"/>
        <w:jc w:val="center"/>
      </w:pPr>
      <w:r w:rsidRPr="00376467">
        <w:t>ПОРЯДОК</w:t>
      </w:r>
    </w:p>
    <w:p w:rsidR="00E74C41" w:rsidRPr="00376467" w:rsidRDefault="003B580A" w:rsidP="00CA13C2">
      <w:pPr>
        <w:pStyle w:val="ConsPlusTitle"/>
        <w:jc w:val="center"/>
      </w:pPr>
      <w:r w:rsidRPr="00376467">
        <w:t>предоставления и распределения субсидий местным бюджетам</w:t>
      </w:r>
    </w:p>
    <w:p w:rsidR="00E74C41" w:rsidRPr="00376467" w:rsidRDefault="003B580A" w:rsidP="00CA13C2">
      <w:pPr>
        <w:pStyle w:val="ConsPlusTitle"/>
        <w:jc w:val="center"/>
      </w:pPr>
      <w:r w:rsidRPr="00376467">
        <w:t>из областного бюджета на реализацию мероприятий</w:t>
      </w:r>
    </w:p>
    <w:p w:rsidR="00E74C41" w:rsidRPr="00376467" w:rsidRDefault="003B580A" w:rsidP="00CA13C2">
      <w:pPr>
        <w:pStyle w:val="ConsPlusTitle"/>
        <w:jc w:val="center"/>
      </w:pPr>
      <w:r w:rsidRPr="00376467">
        <w:t>по обеспечению жильем молодых семей</w:t>
      </w:r>
    </w:p>
    <w:p w:rsidR="00E74C41" w:rsidRPr="00376467" w:rsidRDefault="00E74C41" w:rsidP="00CA13C2">
      <w:pPr>
        <w:pStyle w:val="ConsPlusNormal"/>
        <w:ind w:firstLine="709"/>
        <w:jc w:val="both"/>
      </w:pPr>
    </w:p>
    <w:p w:rsidR="00E74C41" w:rsidRPr="00376467" w:rsidRDefault="00830D84" w:rsidP="003B580A">
      <w:pPr>
        <w:pStyle w:val="ConsPlusNormal"/>
        <w:spacing w:line="360" w:lineRule="auto"/>
        <w:ind w:firstLine="709"/>
        <w:jc w:val="both"/>
      </w:pPr>
      <w:r>
        <w:t>1. </w:t>
      </w:r>
      <w:r w:rsidR="00E74C41" w:rsidRPr="00376467">
        <w:t xml:space="preserve">Порядок предоставления и распределения субсидий местным бюджетам из областного бюджета на реализацию мероприятий </w:t>
      </w:r>
      <w:r w:rsidR="007731B1" w:rsidRPr="007731B1">
        <w:t xml:space="preserve">                                </w:t>
      </w:r>
      <w:r w:rsidR="00E74C41" w:rsidRPr="00376467">
        <w:t xml:space="preserve">по обеспечению жильем молодых семей (далее </w:t>
      </w:r>
      <w:r w:rsidR="003B580A" w:rsidRPr="00376467">
        <w:t>–</w:t>
      </w:r>
      <w:r w:rsidR="00E74C41" w:rsidRPr="00376467">
        <w:t xml:space="preserve"> </w:t>
      </w:r>
      <w:r w:rsidR="0050584E">
        <w:t>П</w:t>
      </w:r>
      <w:r w:rsidR="00E74C41" w:rsidRPr="00376467">
        <w:t xml:space="preserve">орядок) устанавливает правила предоставления и распределения субсидий местным бюджетам </w:t>
      </w:r>
      <w:r w:rsidR="007731B1" w:rsidRPr="007731B1">
        <w:t xml:space="preserve">                   </w:t>
      </w:r>
      <w:r w:rsidR="00E74C41" w:rsidRPr="00376467">
        <w:t xml:space="preserve">из областного бюджета на реализацию мероприятий по обеспечению жильем молодых семей (далее </w:t>
      </w:r>
      <w:r w:rsidR="003B580A" w:rsidRPr="00376467">
        <w:t>–</w:t>
      </w:r>
      <w:r w:rsidR="00E74C41" w:rsidRPr="00376467">
        <w:t xml:space="preserve"> субсиди</w:t>
      </w:r>
      <w:r w:rsidR="00BF675C" w:rsidRPr="00376467">
        <w:t>и</w:t>
      </w:r>
      <w:r w:rsidR="00E74C41" w:rsidRPr="00376467">
        <w:t>).</w:t>
      </w:r>
    </w:p>
    <w:p w:rsidR="00E74C41" w:rsidRPr="00376467" w:rsidRDefault="00830D84" w:rsidP="003B580A">
      <w:pPr>
        <w:pStyle w:val="ConsPlusNormal"/>
        <w:spacing w:line="360" w:lineRule="auto"/>
        <w:ind w:firstLine="709"/>
        <w:jc w:val="both"/>
      </w:pPr>
      <w:r>
        <w:t>2. </w:t>
      </w:r>
      <w:proofErr w:type="gramStart"/>
      <w:r w:rsidR="00E74C41" w:rsidRPr="00376467">
        <w:t>Субсиди</w:t>
      </w:r>
      <w:r w:rsidR="00BF675C" w:rsidRPr="00376467">
        <w:t>и</w:t>
      </w:r>
      <w:r w:rsidR="00E74C41" w:rsidRPr="00376467">
        <w:t xml:space="preserve"> предоставля</w:t>
      </w:r>
      <w:r w:rsidR="00BF675C" w:rsidRPr="00376467">
        <w:t>ю</w:t>
      </w:r>
      <w:r w:rsidR="00E74C41" w:rsidRPr="00376467">
        <w:t xml:space="preserve">тся в целях </w:t>
      </w:r>
      <w:proofErr w:type="spellStart"/>
      <w:r w:rsidR="00E74C41" w:rsidRPr="00376467">
        <w:t>софинансирования</w:t>
      </w:r>
      <w:proofErr w:type="spellEnd"/>
      <w:r w:rsidR="00E74C41" w:rsidRPr="00376467">
        <w:t xml:space="preserve"> расходных обязательств на предоставление социальных выплат молодым семьям </w:t>
      </w:r>
      <w:r w:rsidR="007731B1" w:rsidRPr="007731B1">
        <w:t xml:space="preserve">                     </w:t>
      </w:r>
      <w:r w:rsidR="00E74C41" w:rsidRPr="00376467">
        <w:t xml:space="preserve">на приобретение (строительство) жилья </w:t>
      </w:r>
      <w:r w:rsidR="00E41999" w:rsidRPr="00376467">
        <w:t xml:space="preserve">(далее – социальные выплаты) </w:t>
      </w:r>
      <w:r w:rsidR="007731B1" w:rsidRPr="007731B1">
        <w:t xml:space="preserve">                   </w:t>
      </w:r>
      <w:r w:rsidR="00E74C41" w:rsidRPr="00376467">
        <w:t xml:space="preserve">в рамках </w:t>
      </w:r>
      <w:r w:rsidR="00BF675C" w:rsidRPr="00376467">
        <w:t xml:space="preserve">реализации </w:t>
      </w:r>
      <w:r w:rsidR="00E74C41" w:rsidRPr="00376467">
        <w:t>мероприяти</w:t>
      </w:r>
      <w:r w:rsidR="006173F7" w:rsidRPr="00376467">
        <w:t>й</w:t>
      </w:r>
      <w:r w:rsidR="00E74C41" w:rsidRPr="00376467">
        <w:t xml:space="preserve"> по обеспечению жильем моло</w:t>
      </w:r>
      <w:r w:rsidR="003B580A" w:rsidRPr="00376467">
        <w:t>дых семей федерального проекта «</w:t>
      </w:r>
      <w:r w:rsidR="00E74C41" w:rsidRPr="00376467">
        <w:t xml:space="preserve">Содействие субъектам Российской Федерации </w:t>
      </w:r>
      <w:r w:rsidR="007731B1" w:rsidRPr="007731B1">
        <w:t xml:space="preserve">                    </w:t>
      </w:r>
      <w:r w:rsidR="00E74C41" w:rsidRPr="00376467">
        <w:t>в реализации полномочий по оказанию государственной поддержки гражданам в обеспечении жильем и оплате жилищно-коммунальных услуг</w:t>
      </w:r>
      <w:r w:rsidR="003B580A" w:rsidRPr="00376467">
        <w:t>»</w:t>
      </w:r>
      <w:r w:rsidR="00E74C41" w:rsidRPr="00376467">
        <w:t xml:space="preserve"> государственной </w:t>
      </w:r>
      <w:r w:rsidR="003B580A" w:rsidRPr="00376467">
        <w:t>программы Российской Федерации «</w:t>
      </w:r>
      <w:r w:rsidR="00E74C41" w:rsidRPr="00376467">
        <w:t>Обеспечение доступным и комфортным жильем и</w:t>
      </w:r>
      <w:proofErr w:type="gramEnd"/>
      <w:r w:rsidR="00E74C41" w:rsidRPr="00376467">
        <w:t xml:space="preserve"> коммунальными услугами граждан Российской Федерации</w:t>
      </w:r>
      <w:r w:rsidR="003B580A" w:rsidRPr="00376467">
        <w:t>»</w:t>
      </w:r>
      <w:r w:rsidR="00C62982">
        <w:t>, утвержденной</w:t>
      </w:r>
      <w:r w:rsidR="0050584E">
        <w:t xml:space="preserve"> </w:t>
      </w:r>
      <w:r w:rsidR="00242128">
        <w:t>п</w:t>
      </w:r>
      <w:r w:rsidR="0050584E" w:rsidRPr="0050584E">
        <w:t>остановление</w:t>
      </w:r>
      <w:r w:rsidR="00242128">
        <w:t>м</w:t>
      </w:r>
      <w:r w:rsidR="0050584E" w:rsidRPr="0050584E">
        <w:t xml:space="preserve"> </w:t>
      </w:r>
      <w:r w:rsidR="00C62982">
        <w:t xml:space="preserve">                     </w:t>
      </w:r>
      <w:r w:rsidR="0050584E" w:rsidRPr="0050584E">
        <w:t xml:space="preserve">Правительства </w:t>
      </w:r>
      <w:r w:rsidR="00242128" w:rsidRPr="0050584E">
        <w:t>Р</w:t>
      </w:r>
      <w:r w:rsidR="00242128">
        <w:t xml:space="preserve">оссийской Федерации </w:t>
      </w:r>
      <w:r w:rsidR="007731B1">
        <w:t>от</w:t>
      </w:r>
      <w:r w:rsidR="007731B1" w:rsidRPr="007731B1">
        <w:t xml:space="preserve"> </w:t>
      </w:r>
      <w:r w:rsidR="0050584E" w:rsidRPr="0050584E">
        <w:t xml:space="preserve">30.12.2017 </w:t>
      </w:r>
      <w:r w:rsidR="0050584E">
        <w:t>№</w:t>
      </w:r>
      <w:r w:rsidR="0050584E" w:rsidRPr="0050584E">
        <w:t xml:space="preserve"> 1710</w:t>
      </w:r>
      <w:r w:rsidR="0050584E">
        <w:t xml:space="preserve"> </w:t>
      </w:r>
      <w:r w:rsidR="00C62982">
        <w:t xml:space="preserve">                                </w:t>
      </w:r>
      <w:r w:rsidR="0050584E">
        <w:t>«</w:t>
      </w:r>
      <w:r w:rsidR="0050584E" w:rsidRPr="0050584E">
        <w:t xml:space="preserve">Об утверждении государственной программы Российской Федерации </w:t>
      </w:r>
      <w:r w:rsidR="0050584E">
        <w:t>«</w:t>
      </w:r>
      <w:r w:rsidR="0050584E" w:rsidRPr="0050584E">
        <w:t>Обеспечение доступным и комфортным жильем и коммунальными услугами граждан Российской Федерации</w:t>
      </w:r>
      <w:r w:rsidR="0050584E">
        <w:t>»</w:t>
      </w:r>
      <w:r w:rsidR="00E74C41" w:rsidRPr="00376467">
        <w:t xml:space="preserve"> (далее </w:t>
      </w:r>
      <w:r w:rsidR="003B580A" w:rsidRPr="00376467">
        <w:t>–</w:t>
      </w:r>
      <w:r w:rsidR="00E74C41" w:rsidRPr="00376467">
        <w:t xml:space="preserve"> мероприяти</w:t>
      </w:r>
      <w:r w:rsidR="006173F7" w:rsidRPr="00376467">
        <w:t>я</w:t>
      </w:r>
      <w:r w:rsidR="00E74C41" w:rsidRPr="00376467">
        <w:t xml:space="preserve"> по обеспечению жильем молодых семей).</w:t>
      </w:r>
    </w:p>
    <w:p w:rsidR="00E74C41" w:rsidRPr="00376467" w:rsidRDefault="00830D84" w:rsidP="003B580A">
      <w:pPr>
        <w:pStyle w:val="ConsPlusNormal"/>
        <w:spacing w:line="360" w:lineRule="auto"/>
        <w:ind w:firstLine="709"/>
        <w:jc w:val="both"/>
      </w:pPr>
      <w:r>
        <w:lastRenderedPageBreak/>
        <w:t>3. </w:t>
      </w:r>
      <w:r w:rsidR="00E74C41" w:rsidRPr="00376467">
        <w:t>Субсиди</w:t>
      </w:r>
      <w:r w:rsidR="00BF675C" w:rsidRPr="00376467">
        <w:t>и</w:t>
      </w:r>
      <w:r w:rsidR="00E74C41" w:rsidRPr="00376467">
        <w:t xml:space="preserve"> предоставля</w:t>
      </w:r>
      <w:r w:rsidR="00BF675C" w:rsidRPr="00376467">
        <w:t>ю</w:t>
      </w:r>
      <w:r w:rsidR="00E74C41" w:rsidRPr="00376467">
        <w:t xml:space="preserve">тся министерством молодежной политики Кировской области (далее </w:t>
      </w:r>
      <w:r w:rsidR="003B580A" w:rsidRPr="00376467">
        <w:t>–</w:t>
      </w:r>
      <w:r w:rsidR="00E74C41" w:rsidRPr="00376467">
        <w:t xml:space="preserve"> министерство).</w:t>
      </w:r>
    </w:p>
    <w:p w:rsidR="00E74C41" w:rsidRPr="00376467" w:rsidRDefault="007731B1" w:rsidP="003B580A">
      <w:pPr>
        <w:pStyle w:val="ConsPlusNormal"/>
        <w:spacing w:line="360" w:lineRule="auto"/>
        <w:ind w:firstLine="709"/>
        <w:jc w:val="both"/>
      </w:pPr>
      <w:r w:rsidRPr="00BD3706">
        <w:t>4.</w:t>
      </w:r>
      <w:r w:rsidRPr="00BD3706">
        <w:rPr>
          <w:lang w:val="en-US"/>
        </w:rPr>
        <w:t> </w:t>
      </w:r>
      <w:r w:rsidR="00E74C41" w:rsidRPr="00BD3706">
        <w:t>Субсиди</w:t>
      </w:r>
      <w:r w:rsidR="00BF675C" w:rsidRPr="00BD3706">
        <w:t>и</w:t>
      </w:r>
      <w:r w:rsidR="00E74C41" w:rsidRPr="00BD3706">
        <w:t xml:space="preserve"> предоставля</w:t>
      </w:r>
      <w:r w:rsidR="00BF675C" w:rsidRPr="00BD3706">
        <w:t>ю</w:t>
      </w:r>
      <w:r w:rsidR="00E74C41" w:rsidRPr="00BD3706">
        <w:t xml:space="preserve">тся в заявительном порядке </w:t>
      </w:r>
      <w:r w:rsidR="00E73167" w:rsidRPr="00BD3706">
        <w:t xml:space="preserve">бюджетам </w:t>
      </w:r>
      <w:r w:rsidR="00BD3706" w:rsidRPr="00BD3706">
        <w:t>муниципальных районов, муниципальных округов, городских</w:t>
      </w:r>
      <w:r w:rsidR="00E74C41" w:rsidRPr="00BD3706">
        <w:t xml:space="preserve"> округ</w:t>
      </w:r>
      <w:r w:rsidR="00BD3706" w:rsidRPr="00BD3706">
        <w:t>ов</w:t>
      </w:r>
      <w:r w:rsidR="00E74C41" w:rsidRPr="00BD3706">
        <w:t xml:space="preserve"> Кировской области (далее</w:t>
      </w:r>
      <w:r w:rsidR="00E74C41" w:rsidRPr="00376467">
        <w:t xml:space="preserve"> </w:t>
      </w:r>
      <w:r w:rsidR="003B580A" w:rsidRPr="00376467">
        <w:t>–</w:t>
      </w:r>
      <w:r w:rsidR="00E74C41" w:rsidRPr="00376467">
        <w:t xml:space="preserve"> муниципальные образования). Заявка на участие в реализации мероприяти</w:t>
      </w:r>
      <w:r w:rsidR="006173F7" w:rsidRPr="00376467">
        <w:t>й</w:t>
      </w:r>
      <w:r w:rsidR="00E74C41" w:rsidRPr="00376467">
        <w:t xml:space="preserve"> по обеспечению жильем молодых семей в соответствующем году направляется муниципальным образованием в министерство по форм</w:t>
      </w:r>
      <w:r w:rsidR="00BF675C" w:rsidRPr="00376467">
        <w:t>е, утвержд</w:t>
      </w:r>
      <w:r w:rsidR="0050584E">
        <w:t>аемой</w:t>
      </w:r>
      <w:r w:rsidR="00BF675C" w:rsidRPr="00376467">
        <w:t xml:space="preserve"> министерством,</w:t>
      </w:r>
      <w:r w:rsidR="00E74C41" w:rsidRPr="00376467">
        <w:t xml:space="preserve"> в устанавливаемые им сроки.</w:t>
      </w:r>
    </w:p>
    <w:p w:rsidR="00E74C41" w:rsidRPr="00376467" w:rsidRDefault="007731B1" w:rsidP="003B580A">
      <w:pPr>
        <w:pStyle w:val="ConsPlusNormal"/>
        <w:spacing w:line="360" w:lineRule="auto"/>
        <w:ind w:firstLine="709"/>
        <w:jc w:val="both"/>
      </w:pPr>
      <w:r>
        <w:t>5.</w:t>
      </w:r>
      <w:r>
        <w:rPr>
          <w:lang w:val="en-US"/>
        </w:rPr>
        <w:t> </w:t>
      </w:r>
      <w:r w:rsidR="00E74C41" w:rsidRPr="00376467">
        <w:t>Расчет субсиди</w:t>
      </w:r>
      <w:r w:rsidR="006173F7" w:rsidRPr="00376467">
        <w:t>и</w:t>
      </w:r>
      <w:r w:rsidR="00E74C41" w:rsidRPr="00376467">
        <w:t xml:space="preserve"> </w:t>
      </w:r>
      <w:proofErr w:type="spellStart"/>
      <w:r w:rsidR="00E74C41" w:rsidRPr="00376467">
        <w:t>i-му</w:t>
      </w:r>
      <w:proofErr w:type="spellEnd"/>
      <w:r w:rsidR="00E74C41" w:rsidRPr="00376467">
        <w:t xml:space="preserve"> муниципальному образовани</w:t>
      </w:r>
      <w:r w:rsidR="00BF675C" w:rsidRPr="00376467">
        <w:t>ю (</w:t>
      </w:r>
      <w:proofErr w:type="spellStart"/>
      <w:r w:rsidR="00BF675C" w:rsidRPr="00376467">
        <w:t>S</w:t>
      </w:r>
      <w:r w:rsidR="00BF675C" w:rsidRPr="00376467">
        <w:rPr>
          <w:vertAlign w:val="subscript"/>
        </w:rPr>
        <w:t>i</w:t>
      </w:r>
      <w:proofErr w:type="spellEnd"/>
      <w:r w:rsidR="00BF675C" w:rsidRPr="00376467">
        <w:t>) определяется по</w:t>
      </w:r>
      <w:r w:rsidR="00E74C41" w:rsidRPr="00376467">
        <w:t xml:space="preserve"> формуле:</w:t>
      </w:r>
    </w:p>
    <w:p w:rsidR="00E25F94" w:rsidRPr="00376467" w:rsidRDefault="00E25F94" w:rsidP="00AC69A3">
      <w:pPr>
        <w:pStyle w:val="ConsPlusNormal"/>
        <w:jc w:val="both"/>
      </w:pPr>
    </w:p>
    <w:p w:rsidR="0050584E" w:rsidRDefault="00E25F94" w:rsidP="00E25F94">
      <w:pPr>
        <w:pStyle w:val="ConsPlusNormal"/>
        <w:spacing w:line="360" w:lineRule="auto"/>
        <w:jc w:val="center"/>
      </w:pPr>
      <w:r w:rsidRPr="00376467">
        <w:rPr>
          <w:lang w:val="en-US"/>
        </w:rPr>
        <w:t>S</w:t>
      </w:r>
      <w:r w:rsidRPr="00376467">
        <w:rPr>
          <w:vertAlign w:val="subscript"/>
          <w:lang w:val="en-US"/>
        </w:rPr>
        <w:t>i</w:t>
      </w:r>
      <w:r w:rsidRPr="00376467">
        <w:t xml:space="preserve"> = ∑</w:t>
      </w:r>
      <w:proofErr w:type="gramStart"/>
      <w:r w:rsidRPr="00376467">
        <w:rPr>
          <w:vertAlign w:val="subscript"/>
          <w:lang w:val="en-US"/>
        </w:rPr>
        <w:t>V</w:t>
      </w:r>
      <w:r w:rsidR="00FF76A5" w:rsidRPr="00376467">
        <w:rPr>
          <w:vertAlign w:val="subscript"/>
        </w:rPr>
        <w:t xml:space="preserve">  </w:t>
      </w:r>
      <w:proofErr w:type="spellStart"/>
      <w:r w:rsidRPr="00376467">
        <w:t>х</w:t>
      </w:r>
      <w:proofErr w:type="spellEnd"/>
      <w:proofErr w:type="gramEnd"/>
      <w:r w:rsidRPr="00376467">
        <w:t xml:space="preserve"> </w:t>
      </w:r>
      <w:r w:rsidRPr="00376467">
        <w:rPr>
          <w:lang w:val="en-US"/>
        </w:rPr>
        <w:t>Y</w:t>
      </w:r>
      <w:r w:rsidRPr="00376467">
        <w:t xml:space="preserve">, </w:t>
      </w:r>
    </w:p>
    <w:p w:rsidR="00F10D67" w:rsidRDefault="00E25F94" w:rsidP="00F10D67">
      <w:pPr>
        <w:pStyle w:val="ConsPlusNormal"/>
        <w:spacing w:line="360" w:lineRule="auto"/>
        <w:ind w:firstLine="709"/>
        <w:jc w:val="both"/>
      </w:pPr>
      <w:r w:rsidRPr="00376467">
        <w:t>где:</w:t>
      </w:r>
      <w:r w:rsidR="0050584E">
        <w:t xml:space="preserve"> </w:t>
      </w:r>
    </w:p>
    <w:p w:rsidR="00E74C41" w:rsidRPr="00376467" w:rsidRDefault="00E25F94" w:rsidP="00F10D67">
      <w:pPr>
        <w:pStyle w:val="ConsPlusNormal"/>
        <w:spacing w:line="360" w:lineRule="auto"/>
        <w:ind w:firstLine="709"/>
        <w:jc w:val="both"/>
      </w:pPr>
      <w:r w:rsidRPr="00376467">
        <w:t>∑</w:t>
      </w:r>
      <w:r w:rsidRPr="00376467">
        <w:rPr>
          <w:vertAlign w:val="subscript"/>
          <w:lang w:val="en-US"/>
        </w:rPr>
        <w:t>V</w:t>
      </w:r>
      <w:r w:rsidR="00FF76A5" w:rsidRPr="00376467">
        <w:rPr>
          <w:vertAlign w:val="subscript"/>
        </w:rPr>
        <w:t xml:space="preserve"> </w:t>
      </w:r>
      <w:r w:rsidR="003B580A" w:rsidRPr="00376467">
        <w:t>–</w:t>
      </w:r>
      <w:r w:rsidR="00E74C41" w:rsidRPr="00376467">
        <w:t xml:space="preserve"> сумма социальных выплат в соответствии с заявкой i-го муниципального образования (расчетный объем расход</w:t>
      </w:r>
      <w:r w:rsidR="00BF675C" w:rsidRPr="00376467">
        <w:t>ных обязательств</w:t>
      </w:r>
      <w:r w:rsidR="00E74C41" w:rsidRPr="00376467">
        <w:t xml:space="preserve"> </w:t>
      </w:r>
      <w:r w:rsidR="00513578" w:rsidRPr="00376467">
        <w:br/>
      </w:r>
      <w:r w:rsidR="00E74C41" w:rsidRPr="00376467">
        <w:t>на предоставление социальных выплат) на соответствующий год;</w:t>
      </w:r>
    </w:p>
    <w:p w:rsidR="00E74C41" w:rsidRPr="00376467" w:rsidRDefault="00E74C41" w:rsidP="00F10D67">
      <w:pPr>
        <w:pStyle w:val="ConsPlusNormal"/>
        <w:spacing w:line="360" w:lineRule="auto"/>
        <w:ind w:firstLine="709"/>
        <w:jc w:val="both"/>
      </w:pPr>
      <w:r w:rsidRPr="00376467">
        <w:t xml:space="preserve">Y </w:t>
      </w:r>
      <w:r w:rsidR="003B580A" w:rsidRPr="00376467">
        <w:t>–</w:t>
      </w:r>
      <w:r w:rsidRPr="00376467">
        <w:t xml:space="preserve"> уровень </w:t>
      </w:r>
      <w:proofErr w:type="spellStart"/>
      <w:r w:rsidRPr="00376467">
        <w:t>софинансирова</w:t>
      </w:r>
      <w:r w:rsidR="00BF675C" w:rsidRPr="00376467">
        <w:t>ния</w:t>
      </w:r>
      <w:proofErr w:type="spellEnd"/>
      <w:r w:rsidR="00BF675C" w:rsidRPr="00376467">
        <w:t xml:space="preserve"> Кировской области расходных обязательств</w:t>
      </w:r>
      <w:r w:rsidRPr="00376467">
        <w:t xml:space="preserve"> на предоставление социальных выплат, который </w:t>
      </w:r>
      <w:r w:rsidR="00BF675C" w:rsidRPr="00376467">
        <w:br/>
      </w:r>
      <w:r w:rsidRPr="00376467">
        <w:t>составляет 80%.</w:t>
      </w:r>
    </w:p>
    <w:p w:rsidR="00E74C41" w:rsidRPr="00376467" w:rsidRDefault="007731B1" w:rsidP="003B580A">
      <w:pPr>
        <w:pStyle w:val="ConsPlusNormal"/>
        <w:spacing w:line="360" w:lineRule="auto"/>
        <w:ind w:firstLine="709"/>
        <w:jc w:val="both"/>
      </w:pPr>
      <w:r>
        <w:t>6.</w:t>
      </w:r>
      <w:r>
        <w:rPr>
          <w:lang w:val="en-US"/>
        </w:rPr>
        <w:t> </w:t>
      </w:r>
      <w:r w:rsidR="00E74C41" w:rsidRPr="00376467">
        <w:t>Условиями предоставления субсидии являются:</w:t>
      </w:r>
    </w:p>
    <w:p w:rsidR="00E74C41" w:rsidRPr="00376467" w:rsidRDefault="00E74C41" w:rsidP="0074651E">
      <w:pPr>
        <w:pStyle w:val="ConsPlusNormal"/>
        <w:spacing w:line="360" w:lineRule="auto"/>
        <w:ind w:firstLine="709"/>
        <w:jc w:val="both"/>
      </w:pPr>
      <w:r w:rsidRPr="00376467">
        <w:t xml:space="preserve">наличие муниципальных программ, содержащих мероприятия </w:t>
      </w:r>
      <w:r w:rsidR="00513578" w:rsidRPr="00376467">
        <w:br/>
      </w:r>
      <w:r w:rsidRPr="00376467">
        <w:t>по обеспечению жильем молодых семей</w:t>
      </w:r>
      <w:r w:rsidR="0074651E" w:rsidRPr="0074651E">
        <w:t xml:space="preserve"> и</w:t>
      </w:r>
      <w:r w:rsidR="00F10D67">
        <w:t xml:space="preserve"> </w:t>
      </w:r>
      <w:r w:rsidR="0074651E" w:rsidRPr="0074651E">
        <w:t>(или) муниципальных правовых актов, устанавливающих расходные обязательства</w:t>
      </w:r>
      <w:r w:rsidRPr="00376467">
        <w:t>;</w:t>
      </w:r>
    </w:p>
    <w:p w:rsidR="000E37CC" w:rsidRPr="00376467" w:rsidRDefault="000E37CC" w:rsidP="000E37CC">
      <w:pPr>
        <w:pStyle w:val="ConsPlusNormal"/>
        <w:spacing w:line="360" w:lineRule="auto"/>
        <w:ind w:firstLine="709"/>
        <w:jc w:val="both"/>
      </w:pPr>
      <w:r w:rsidRPr="00376467">
        <w:t xml:space="preserve">заключение </w:t>
      </w:r>
      <w:r w:rsidR="004F38AC">
        <w:t>между министерством и администрацией муниципального образования</w:t>
      </w:r>
      <w:r w:rsidRPr="00376467">
        <w:t xml:space="preserve"> соглашения на реализацию мероприятий по обеспечению жильем м</w:t>
      </w:r>
      <w:r w:rsidR="00242128">
        <w:t>олодых семей (далее – соглашение</w:t>
      </w:r>
      <w:r w:rsidRPr="00376467">
        <w:t>) с использованием государственной интегрированной информационной системы управления общественными финансами «Электронный бюджет» согласно типовой форме, устан</w:t>
      </w:r>
      <w:r w:rsidR="00F10D67">
        <w:t>авливаемой</w:t>
      </w:r>
      <w:r w:rsidRPr="00376467">
        <w:t xml:space="preserve"> Министерством финансов Российской Федерации</w:t>
      </w:r>
      <w:r>
        <w:t>.</w:t>
      </w:r>
    </w:p>
    <w:p w:rsidR="00945DE4" w:rsidRPr="00B83B93" w:rsidRDefault="007731B1" w:rsidP="00B83B93">
      <w:pPr>
        <w:pStyle w:val="ConsPlusNormal"/>
        <w:spacing w:line="360" w:lineRule="auto"/>
        <w:ind w:firstLine="709"/>
        <w:jc w:val="both"/>
      </w:pPr>
      <w:r w:rsidRPr="00080EAA">
        <w:lastRenderedPageBreak/>
        <w:t>7.</w:t>
      </w:r>
      <w:r w:rsidRPr="00080EAA">
        <w:rPr>
          <w:lang w:val="en-US"/>
        </w:rPr>
        <w:t> </w:t>
      </w:r>
      <w:r w:rsidR="00945DE4" w:rsidRPr="00080EAA">
        <w:t>Соглашени</w:t>
      </w:r>
      <w:r w:rsidR="00C62982" w:rsidRPr="00080EAA">
        <w:t>я</w:t>
      </w:r>
      <w:r w:rsidR="00945DE4" w:rsidRPr="00080EAA">
        <w:t xml:space="preserve"> о предоставлении субсидий, предусмотренных законом области об областном бюджете, заключаются ежегодно, до 15 февраля очередного финансового года, за исключением соглашений о предоставлении субсидий, бюджетные </w:t>
      </w:r>
      <w:proofErr w:type="gramStart"/>
      <w:r w:rsidR="00945DE4" w:rsidRPr="00080EAA">
        <w:t>ассигнования</w:t>
      </w:r>
      <w:proofErr w:type="gramEnd"/>
      <w:r w:rsidR="00945DE4" w:rsidRPr="00080EAA">
        <w:t xml:space="preserve"> на предоставление которых предусмотрены в соответствии с законом области о внесении изменений</w:t>
      </w:r>
      <w:r w:rsidR="00945DE4" w:rsidRPr="00080EAA">
        <w:rPr>
          <w:rFonts w:eastAsia="Calibri"/>
        </w:rPr>
        <w:t xml:space="preserve"> </w:t>
      </w:r>
      <w:r w:rsidR="00F10D67" w:rsidRPr="00080EAA">
        <w:rPr>
          <w:rFonts w:eastAsia="Calibri"/>
        </w:rPr>
        <w:br/>
      </w:r>
      <w:r w:rsidR="00945DE4" w:rsidRPr="00080EAA">
        <w:rPr>
          <w:rFonts w:eastAsia="Calibri"/>
        </w:rPr>
        <w:t xml:space="preserve">в закон области об областном бюджете, которые заключаются не позднее </w:t>
      </w:r>
      <w:r w:rsidR="00F10D67" w:rsidRPr="00080EAA">
        <w:rPr>
          <w:rFonts w:eastAsia="Calibri"/>
        </w:rPr>
        <w:br/>
      </w:r>
      <w:r w:rsidR="00945DE4" w:rsidRPr="00080EAA">
        <w:rPr>
          <w:rFonts w:eastAsia="Calibri"/>
        </w:rPr>
        <w:t>30 дней после дня вступления в силу указанного закона.</w:t>
      </w:r>
    </w:p>
    <w:p w:rsidR="00E74C41" w:rsidRPr="00B83B93" w:rsidRDefault="00E9401F" w:rsidP="00B83B93">
      <w:pPr>
        <w:pStyle w:val="ConsPlusNormal"/>
        <w:spacing w:line="360" w:lineRule="auto"/>
        <w:ind w:firstLine="709"/>
        <w:jc w:val="both"/>
      </w:pPr>
      <w:r w:rsidRPr="0074651E">
        <w:t>8</w:t>
      </w:r>
      <w:r w:rsidR="007731B1">
        <w:t>.</w:t>
      </w:r>
      <w:r w:rsidR="007731B1">
        <w:rPr>
          <w:lang w:val="en-US"/>
        </w:rPr>
        <w:t> </w:t>
      </w:r>
      <w:r w:rsidR="00E74C41" w:rsidRPr="0074651E">
        <w:t>Результатом использования субсиди</w:t>
      </w:r>
      <w:r w:rsidR="00BF675C" w:rsidRPr="0074651E">
        <w:t>й</w:t>
      </w:r>
      <w:r w:rsidR="00E74C41" w:rsidRPr="0074651E">
        <w:t xml:space="preserve"> является</w:t>
      </w:r>
      <w:r w:rsidR="00E74C41" w:rsidRPr="00376467">
        <w:rPr>
          <w:rFonts w:eastAsia="Calibri"/>
        </w:rPr>
        <w:t xml:space="preserve"> </w:t>
      </w:r>
      <w:r w:rsidR="00370BD1" w:rsidRPr="00376467">
        <w:rPr>
          <w:rFonts w:eastAsia="Calibri"/>
        </w:rPr>
        <w:t>количество молодых семей, получивших свидетельство о праве на получение социальной выплаты</w:t>
      </w:r>
      <w:r w:rsidR="00E74C41" w:rsidRPr="00376467">
        <w:rPr>
          <w:rFonts w:eastAsia="Calibri"/>
        </w:rPr>
        <w:t>.</w:t>
      </w:r>
    </w:p>
    <w:p w:rsidR="00E74C41" w:rsidRPr="00376467" w:rsidRDefault="00E74C41" w:rsidP="003B580A">
      <w:pPr>
        <w:pStyle w:val="ConsPlusNormal"/>
        <w:spacing w:line="360" w:lineRule="auto"/>
        <w:ind w:firstLine="709"/>
        <w:jc w:val="both"/>
      </w:pPr>
      <w:r w:rsidRPr="00376467">
        <w:t>Значение результата использования субсиди</w:t>
      </w:r>
      <w:r w:rsidR="00BF675C" w:rsidRPr="00376467">
        <w:t>й</w:t>
      </w:r>
      <w:r w:rsidRPr="00376467">
        <w:t xml:space="preserve"> по муниципальным образованиям устанавливается правовым актом министерства, согласованным с министерством финансов Кировской области до заключения соглашений о предоставлении субсиди</w:t>
      </w:r>
      <w:r w:rsidR="00BF675C" w:rsidRPr="00376467">
        <w:t>й</w:t>
      </w:r>
      <w:r w:rsidRPr="00376467">
        <w:t xml:space="preserve"> (дополнительных соглашений к соглашениям о предоставлении субсиди</w:t>
      </w:r>
      <w:r w:rsidR="00BF675C" w:rsidRPr="00376467">
        <w:t>й</w:t>
      </w:r>
      <w:r w:rsidRPr="00376467">
        <w:t>). Снижение значени</w:t>
      </w:r>
      <w:r w:rsidR="00BF675C" w:rsidRPr="00376467">
        <w:t>я результата</w:t>
      </w:r>
      <w:r w:rsidRPr="00376467">
        <w:t xml:space="preserve"> использования субсиди</w:t>
      </w:r>
      <w:r w:rsidR="00BF675C" w:rsidRPr="00376467">
        <w:t>й</w:t>
      </w:r>
      <w:r w:rsidRPr="00376467">
        <w:t xml:space="preserve"> в течение текущего финансового года возможно только в случае сокращения размеров субсиди</w:t>
      </w:r>
      <w:r w:rsidR="00BF675C" w:rsidRPr="00376467">
        <w:t>й</w:t>
      </w:r>
      <w:r w:rsidRPr="00376467">
        <w:t>.</w:t>
      </w:r>
    </w:p>
    <w:p w:rsidR="00E74C41" w:rsidRPr="00376467" w:rsidRDefault="00AF02CB" w:rsidP="00FB4010">
      <w:pPr>
        <w:pStyle w:val="ConsPlusNormal"/>
        <w:spacing w:line="360" w:lineRule="auto"/>
        <w:ind w:firstLine="709"/>
        <w:jc w:val="both"/>
      </w:pPr>
      <w:r>
        <w:t>9. </w:t>
      </w:r>
      <w:r w:rsidR="00E74C41" w:rsidRPr="00376467">
        <w:t>Перечисление субсиди</w:t>
      </w:r>
      <w:r w:rsidR="00BF675C" w:rsidRPr="00376467">
        <w:t>й</w:t>
      </w:r>
      <w:r w:rsidR="00FB4010" w:rsidRPr="00376467">
        <w:t xml:space="preserve"> в бюджеты муниципальных образований </w:t>
      </w:r>
      <w:r w:rsidR="00E74C41" w:rsidRPr="00376467">
        <w:t xml:space="preserve">осуществляется в установленном порядке в пределах сумм, распределенных </w:t>
      </w:r>
      <w:r w:rsidR="00FB4010" w:rsidRPr="00376467">
        <w:t>законом Кировской области об областном бюджете</w:t>
      </w:r>
      <w:r w:rsidR="00E74C41" w:rsidRPr="00376467">
        <w:t>, и (или)</w:t>
      </w:r>
      <w:r w:rsidR="00FB4010" w:rsidRPr="00376467">
        <w:t xml:space="preserve"> в </w:t>
      </w:r>
      <w:proofErr w:type="gramStart"/>
      <w:r w:rsidR="00FB4010" w:rsidRPr="00376467">
        <w:t>пределах</w:t>
      </w:r>
      <w:proofErr w:type="gramEnd"/>
      <w:r w:rsidR="00FB4010" w:rsidRPr="00376467">
        <w:t xml:space="preserve"> доведенных до министерства лимитов бюджетных обязательств в течение трех рабочих дней после представления органами местного самоуправления муниципальных образований документов, подтверждающих потребность в предоставлении субсиди</w:t>
      </w:r>
      <w:r w:rsidR="006173F7" w:rsidRPr="00376467">
        <w:t>й</w:t>
      </w:r>
      <w:r w:rsidR="00FB4010" w:rsidRPr="00376467">
        <w:t>.</w:t>
      </w:r>
    </w:p>
    <w:p w:rsidR="00F635B2" w:rsidRPr="00F635B2" w:rsidRDefault="00AF02CB" w:rsidP="00F635B2">
      <w:pPr>
        <w:pStyle w:val="ConsPlusNormal"/>
        <w:spacing w:line="360" w:lineRule="auto"/>
        <w:ind w:firstLine="709"/>
        <w:jc w:val="both"/>
      </w:pPr>
      <w:r>
        <w:t>10. </w:t>
      </w:r>
      <w:r w:rsidR="00F635B2" w:rsidRPr="00F635B2">
        <w:t>Субсидии не перечисляются в случае установления фактов нарушения органами местного самоуправления муниципальных образований установленных законодательством норм, предусмотренных порядком</w:t>
      </w:r>
      <w:r w:rsidR="007731B1" w:rsidRPr="007731B1">
        <w:t xml:space="preserve">                     </w:t>
      </w:r>
      <w:r w:rsidR="00F635B2" w:rsidRPr="00F635B2">
        <w:t>и соглашениями.</w:t>
      </w:r>
    </w:p>
    <w:p w:rsidR="00E74C41" w:rsidRPr="00376467" w:rsidRDefault="00AF02CB" w:rsidP="003B580A">
      <w:pPr>
        <w:pStyle w:val="ConsPlusNormal"/>
        <w:spacing w:line="360" w:lineRule="auto"/>
        <w:ind w:firstLine="709"/>
        <w:jc w:val="both"/>
      </w:pPr>
      <w:r>
        <w:t>11. </w:t>
      </w:r>
      <w:r w:rsidR="00E74C41" w:rsidRPr="00376467">
        <w:t>Для перечисления субсиди</w:t>
      </w:r>
      <w:r w:rsidR="006173F7" w:rsidRPr="00376467">
        <w:t>й</w:t>
      </w:r>
      <w:r w:rsidR="00E74C41" w:rsidRPr="00376467">
        <w:t xml:space="preserve"> администраци</w:t>
      </w:r>
      <w:r w:rsidR="006173F7" w:rsidRPr="00376467">
        <w:t>я</w:t>
      </w:r>
      <w:r w:rsidR="00E74C41" w:rsidRPr="00376467">
        <w:t xml:space="preserve"> муниципальн</w:t>
      </w:r>
      <w:r w:rsidR="006173F7" w:rsidRPr="00376467">
        <w:t>ого</w:t>
      </w:r>
      <w:r w:rsidR="00E74C41" w:rsidRPr="00376467">
        <w:t xml:space="preserve"> образовани</w:t>
      </w:r>
      <w:r w:rsidR="006173F7" w:rsidRPr="00376467">
        <w:t>я</w:t>
      </w:r>
      <w:r w:rsidR="00E74C41" w:rsidRPr="00376467">
        <w:t xml:space="preserve"> представля</w:t>
      </w:r>
      <w:r w:rsidR="006173F7" w:rsidRPr="00376467">
        <w:t>е</w:t>
      </w:r>
      <w:r w:rsidR="00E74C41" w:rsidRPr="00376467">
        <w:t>т в министерство:</w:t>
      </w:r>
    </w:p>
    <w:p w:rsidR="00E74C41" w:rsidRPr="00376467" w:rsidRDefault="00E74C41" w:rsidP="003B580A">
      <w:pPr>
        <w:pStyle w:val="ConsPlusNormal"/>
        <w:spacing w:line="360" w:lineRule="auto"/>
        <w:ind w:firstLine="709"/>
        <w:jc w:val="both"/>
      </w:pPr>
      <w:r w:rsidRPr="00376467">
        <w:lastRenderedPageBreak/>
        <w:t>кассовую заявку о потребности в субсиди</w:t>
      </w:r>
      <w:r w:rsidR="006173F7" w:rsidRPr="00376467">
        <w:t>ях</w:t>
      </w:r>
      <w:r w:rsidRPr="00376467">
        <w:t>;</w:t>
      </w:r>
    </w:p>
    <w:p w:rsidR="00FB4010" w:rsidRDefault="0045244F" w:rsidP="00AF592E">
      <w:pPr>
        <w:pStyle w:val="ConsPlusNormal"/>
        <w:spacing w:line="360" w:lineRule="auto"/>
        <w:ind w:firstLine="709"/>
        <w:jc w:val="both"/>
      </w:pPr>
      <w:proofErr w:type="gramStart"/>
      <w:r w:rsidRPr="00376467">
        <w:t xml:space="preserve">заявку (заявки) банка на перечисление бюджетных средств </w:t>
      </w:r>
      <w:r w:rsidR="005411BD" w:rsidRPr="00376467">
        <w:br/>
      </w:r>
      <w:r w:rsidRPr="00376467">
        <w:t>(не требуется при перечислении средств на лицевые счета, предназначенные для учета операций со средствами, поступающими во временное распоряжение получателей средств</w:t>
      </w:r>
      <w:r w:rsidR="00761813" w:rsidRPr="00376467">
        <w:t xml:space="preserve">, в случае </w:t>
      </w:r>
      <w:r w:rsidR="00E41999" w:rsidRPr="00376467">
        <w:t xml:space="preserve">наличия </w:t>
      </w:r>
      <w:r w:rsidR="008B0F45" w:rsidRPr="00376467">
        <w:t xml:space="preserve">молодых семей, </w:t>
      </w:r>
      <w:r w:rsidR="00AF592E" w:rsidRPr="00376467">
        <w:t xml:space="preserve">имеющих право на получение социальных выплат в текущем финансовом году и не </w:t>
      </w:r>
      <w:r w:rsidR="00E44220" w:rsidRPr="00376467">
        <w:t xml:space="preserve">реализовавших это право до 20 декабря </w:t>
      </w:r>
      <w:r w:rsidR="00E61E4F" w:rsidRPr="00376467">
        <w:t>текущего финансового года</w:t>
      </w:r>
      <w:r w:rsidRPr="00376467">
        <w:t>)</w:t>
      </w:r>
      <w:r w:rsidR="000E37CC">
        <w:t>;</w:t>
      </w:r>
      <w:proofErr w:type="gramEnd"/>
    </w:p>
    <w:p w:rsidR="000E37CC" w:rsidRDefault="00F635B2" w:rsidP="00BD3706">
      <w:pPr>
        <w:pStyle w:val="ConsPlusNormal"/>
        <w:spacing w:line="360" w:lineRule="auto"/>
        <w:ind w:firstLine="709"/>
        <w:jc w:val="both"/>
      </w:pPr>
      <w:r>
        <w:t xml:space="preserve">выписку из </w:t>
      </w:r>
      <w:r w:rsidRPr="00376467">
        <w:t>муниципальн</w:t>
      </w:r>
      <w:r>
        <w:t>ой</w:t>
      </w:r>
      <w:r w:rsidRPr="00376467">
        <w:t xml:space="preserve"> программ</w:t>
      </w:r>
      <w:r>
        <w:t>ы</w:t>
      </w:r>
      <w:r w:rsidRPr="00376467">
        <w:t>, содержащ</w:t>
      </w:r>
      <w:r>
        <w:t>ей</w:t>
      </w:r>
      <w:r w:rsidR="007731B1">
        <w:t xml:space="preserve"> мероприятия </w:t>
      </w:r>
      <w:r w:rsidR="007731B1" w:rsidRPr="007731B1">
        <w:t xml:space="preserve">                 </w:t>
      </w:r>
      <w:r w:rsidRPr="00376467">
        <w:t>по обеспечению жильем молодых семей</w:t>
      </w:r>
      <w:r w:rsidRPr="0074651E">
        <w:t xml:space="preserve"> и</w:t>
      </w:r>
      <w:r w:rsidR="00F10D67">
        <w:t xml:space="preserve"> </w:t>
      </w:r>
      <w:r w:rsidRPr="0074651E">
        <w:t>(или) муниципальных правовых актов, устанавливающих расходные обязательства</w:t>
      </w:r>
      <w:r w:rsidR="00BD3706">
        <w:t xml:space="preserve"> (</w:t>
      </w:r>
      <w:proofErr w:type="spellStart"/>
      <w:r w:rsidR="00BD3706">
        <w:t>единоразово</w:t>
      </w:r>
      <w:proofErr w:type="spellEnd"/>
      <w:r w:rsidR="00BD3706">
        <w:t>)</w:t>
      </w:r>
      <w:r w:rsidR="000E37CC">
        <w:t>.</w:t>
      </w:r>
    </w:p>
    <w:p w:rsidR="00E74C41" w:rsidRPr="00376467" w:rsidRDefault="00F635B2" w:rsidP="000E37CC">
      <w:pPr>
        <w:pStyle w:val="ConsPlusNormal"/>
        <w:spacing w:line="360" w:lineRule="auto"/>
        <w:ind w:firstLine="709"/>
        <w:jc w:val="both"/>
      </w:pPr>
      <w:r>
        <w:t>12</w:t>
      </w:r>
      <w:r w:rsidR="00AF02CB">
        <w:t>. </w:t>
      </w:r>
      <w:r w:rsidR="00E74C41" w:rsidRPr="00376467">
        <w:t>Муниципальные образования ежеквартально, не позднее 5-го числа</w:t>
      </w:r>
      <w:r w:rsidR="00FF76A5" w:rsidRPr="00376467">
        <w:t xml:space="preserve"> </w:t>
      </w:r>
      <w:r w:rsidR="00E40F3A" w:rsidRPr="00376467">
        <w:t>месяца, следующего за отчетным,</w:t>
      </w:r>
      <w:r w:rsidR="00FF76A5" w:rsidRPr="00376467">
        <w:t xml:space="preserve"> </w:t>
      </w:r>
      <w:r w:rsidR="00E40F3A" w:rsidRPr="00376467">
        <w:t>в соответствии с формами, устан</w:t>
      </w:r>
      <w:r w:rsidR="00F10D67">
        <w:t>авливаемыми</w:t>
      </w:r>
      <w:r w:rsidR="00E40F3A" w:rsidRPr="00376467">
        <w:t xml:space="preserve"> соглашением,</w:t>
      </w:r>
      <w:r w:rsidR="00FF76A5" w:rsidRPr="00376467">
        <w:t xml:space="preserve"> </w:t>
      </w:r>
      <w:r w:rsidR="00E74C41" w:rsidRPr="00376467">
        <w:t>представляют в министерство:</w:t>
      </w:r>
    </w:p>
    <w:p w:rsidR="00E40F3A" w:rsidRPr="00376467" w:rsidRDefault="00BF675C" w:rsidP="00E40F3A">
      <w:pPr>
        <w:pStyle w:val="ConsPlusNormal"/>
        <w:spacing w:line="360" w:lineRule="auto"/>
        <w:ind w:firstLine="709"/>
        <w:jc w:val="both"/>
      </w:pPr>
      <w:r w:rsidRPr="00376467">
        <w:t xml:space="preserve">отчет </w:t>
      </w:r>
      <w:r w:rsidR="00E40F3A" w:rsidRPr="00376467">
        <w:t xml:space="preserve">об осуществлении расходов местного бюджета, в целях </w:t>
      </w:r>
      <w:proofErr w:type="spellStart"/>
      <w:r w:rsidR="00E40F3A" w:rsidRPr="00376467">
        <w:t>софинансирования</w:t>
      </w:r>
      <w:proofErr w:type="spellEnd"/>
      <w:r w:rsidR="00E40F3A" w:rsidRPr="00376467">
        <w:t xml:space="preserve"> которых предоставля</w:t>
      </w:r>
      <w:r w:rsidRPr="00376467">
        <w:t>ю</w:t>
      </w:r>
      <w:r w:rsidR="00E40F3A" w:rsidRPr="00376467">
        <w:t>тся субсиди</w:t>
      </w:r>
      <w:r w:rsidRPr="00376467">
        <w:t>и</w:t>
      </w:r>
      <w:r w:rsidR="00E40F3A" w:rsidRPr="00376467">
        <w:t>;</w:t>
      </w:r>
    </w:p>
    <w:p w:rsidR="00E40F3A" w:rsidRPr="00376467" w:rsidRDefault="00BF675C" w:rsidP="00E40F3A">
      <w:pPr>
        <w:pStyle w:val="ConsPlusNormal"/>
        <w:spacing w:line="360" w:lineRule="auto"/>
        <w:ind w:firstLine="709"/>
        <w:jc w:val="both"/>
      </w:pPr>
      <w:r w:rsidRPr="00376467">
        <w:t xml:space="preserve">отчет </w:t>
      </w:r>
      <w:r w:rsidR="00E40F3A" w:rsidRPr="00376467">
        <w:t>о достижении значения результата использования субсиди</w:t>
      </w:r>
      <w:r w:rsidR="00EB3A3F" w:rsidRPr="00376467">
        <w:t>й</w:t>
      </w:r>
      <w:r w:rsidR="00AE7B06" w:rsidRPr="00376467">
        <w:t>.</w:t>
      </w:r>
    </w:p>
    <w:p w:rsidR="00E74C41" w:rsidRPr="00376467" w:rsidRDefault="00AE7B06" w:rsidP="003B580A">
      <w:pPr>
        <w:pStyle w:val="ConsPlusNormal"/>
        <w:spacing w:line="360" w:lineRule="auto"/>
        <w:ind w:firstLine="709"/>
        <w:jc w:val="both"/>
      </w:pPr>
      <w:r w:rsidRPr="00376467">
        <w:t xml:space="preserve">Муниципальные образования ежемесячно, не позднее 5-го числа месяца, следующего </w:t>
      </w:r>
      <w:proofErr w:type="gramStart"/>
      <w:r w:rsidRPr="00376467">
        <w:t>за</w:t>
      </w:r>
      <w:proofErr w:type="gramEnd"/>
      <w:r w:rsidR="00FF76A5" w:rsidRPr="00376467">
        <w:t xml:space="preserve"> </w:t>
      </w:r>
      <w:proofErr w:type="gramStart"/>
      <w:r w:rsidRPr="00376467">
        <w:t>отчетным</w:t>
      </w:r>
      <w:proofErr w:type="gramEnd"/>
      <w:r w:rsidRPr="00376467">
        <w:t>,</w:t>
      </w:r>
      <w:r w:rsidR="00FF76A5" w:rsidRPr="00376467">
        <w:t xml:space="preserve"> </w:t>
      </w:r>
      <w:r w:rsidRPr="00376467">
        <w:t xml:space="preserve">представляют в министерство </w:t>
      </w:r>
      <w:r w:rsidR="00E74C41" w:rsidRPr="00376467">
        <w:t>копии платежных поручений, подтверждающих расходы за счет средств субсиди</w:t>
      </w:r>
      <w:r w:rsidR="00EB3A3F" w:rsidRPr="00376467">
        <w:t>й</w:t>
      </w:r>
      <w:r w:rsidR="00E74C41" w:rsidRPr="00376467">
        <w:t>.</w:t>
      </w:r>
    </w:p>
    <w:p w:rsidR="00E40F3A" w:rsidRPr="00376467" w:rsidRDefault="00F635B2" w:rsidP="00E40F3A">
      <w:pPr>
        <w:pStyle w:val="ConsPlusNormal"/>
        <w:spacing w:line="360" w:lineRule="auto"/>
        <w:ind w:firstLine="709"/>
        <w:jc w:val="both"/>
      </w:pPr>
      <w:r>
        <w:t>13</w:t>
      </w:r>
      <w:r w:rsidR="007731B1">
        <w:t>.</w:t>
      </w:r>
      <w:r w:rsidR="007731B1">
        <w:rPr>
          <w:lang w:val="en-US"/>
        </w:rPr>
        <w:t> </w:t>
      </w:r>
      <w:r w:rsidR="00E40F3A" w:rsidRPr="00376467">
        <w:t>Министерство обеспечивает соблюдение муниципальными образованиями условий, цел</w:t>
      </w:r>
      <w:r w:rsidR="006173F7" w:rsidRPr="00376467">
        <w:t>и</w:t>
      </w:r>
      <w:r w:rsidR="00E40F3A" w:rsidRPr="00376467">
        <w:t xml:space="preserve"> и порядка предоставления субсиди</w:t>
      </w:r>
      <w:r w:rsidR="00EB3A3F" w:rsidRPr="00376467">
        <w:t>й</w:t>
      </w:r>
      <w:r w:rsidR="00E40F3A" w:rsidRPr="00376467">
        <w:t>.</w:t>
      </w:r>
    </w:p>
    <w:p w:rsidR="00E40F3A" w:rsidRPr="00376467" w:rsidRDefault="00E40F3A" w:rsidP="00E40F3A">
      <w:pPr>
        <w:pStyle w:val="ConsPlusNormal"/>
        <w:spacing w:line="360" w:lineRule="auto"/>
        <w:ind w:firstLine="709"/>
        <w:jc w:val="both"/>
      </w:pPr>
      <w:r w:rsidRPr="00376467">
        <w:t>Органы государственного финансового контроля осуществляют проверку соблюдения получателем субсиди</w:t>
      </w:r>
      <w:r w:rsidR="00EB3A3F" w:rsidRPr="00376467">
        <w:t>й</w:t>
      </w:r>
      <w:r w:rsidR="006173F7" w:rsidRPr="00376467">
        <w:t xml:space="preserve"> условий, цели</w:t>
      </w:r>
      <w:r w:rsidRPr="00376467">
        <w:t xml:space="preserve"> и порядка предоставления субсиди</w:t>
      </w:r>
      <w:r w:rsidR="00EB3A3F" w:rsidRPr="00376467">
        <w:t>й</w:t>
      </w:r>
      <w:r w:rsidRPr="00376467">
        <w:t>.</w:t>
      </w:r>
    </w:p>
    <w:p w:rsidR="00E74C41" w:rsidRPr="00376467" w:rsidRDefault="00F635B2" w:rsidP="003B580A">
      <w:pPr>
        <w:pStyle w:val="ConsPlusNormal"/>
        <w:spacing w:line="360" w:lineRule="auto"/>
        <w:ind w:firstLine="709"/>
        <w:jc w:val="both"/>
      </w:pPr>
      <w:r>
        <w:t>14</w:t>
      </w:r>
      <w:r w:rsidR="007731B1">
        <w:t>.</w:t>
      </w:r>
      <w:r w:rsidR="007731B1">
        <w:rPr>
          <w:lang w:val="en-US"/>
        </w:rPr>
        <w:t> </w:t>
      </w:r>
      <w:r w:rsidR="00E74C41" w:rsidRPr="00376467">
        <w:t xml:space="preserve">Основаниями для применения мер ответственности </w:t>
      </w:r>
      <w:r w:rsidR="00513578" w:rsidRPr="00376467">
        <w:br/>
      </w:r>
      <w:r w:rsidR="00E74C41" w:rsidRPr="00376467">
        <w:t xml:space="preserve">к муниципальным образованиям при невыполнении обязательств, установленных соглашениями </w:t>
      </w:r>
      <w:r w:rsidR="00EB3A3F" w:rsidRPr="00376467">
        <w:t xml:space="preserve">о предоставлении субсидий </w:t>
      </w:r>
      <w:r w:rsidR="007731B1" w:rsidRPr="007731B1">
        <w:t xml:space="preserve">                                   </w:t>
      </w:r>
      <w:r w:rsidR="00E74C41" w:rsidRPr="00376467">
        <w:t xml:space="preserve">(далее </w:t>
      </w:r>
      <w:r w:rsidR="00F805A2" w:rsidRPr="00376467">
        <w:t>–</w:t>
      </w:r>
      <w:r w:rsidR="00E74C41" w:rsidRPr="00376467">
        <w:t xml:space="preserve"> меры ответственности), являются:</w:t>
      </w:r>
    </w:p>
    <w:p w:rsidR="00E74C41" w:rsidRPr="00376467" w:rsidRDefault="00E40F3A" w:rsidP="00E40F3A">
      <w:pPr>
        <w:pStyle w:val="ConsPlusNormal"/>
        <w:spacing w:line="360" w:lineRule="auto"/>
        <w:ind w:firstLine="709"/>
        <w:jc w:val="both"/>
      </w:pPr>
      <w:proofErr w:type="spellStart"/>
      <w:r w:rsidRPr="00376467">
        <w:t>недостижение</w:t>
      </w:r>
      <w:proofErr w:type="spellEnd"/>
      <w:r w:rsidRPr="00376467">
        <w:t xml:space="preserve"> муниципальными образованиями значения результата </w:t>
      </w:r>
      <w:r w:rsidRPr="00376467">
        <w:lastRenderedPageBreak/>
        <w:t>использования субсиди</w:t>
      </w:r>
      <w:r w:rsidR="00EB3A3F" w:rsidRPr="00376467">
        <w:t>й</w:t>
      </w:r>
      <w:r w:rsidRPr="00376467">
        <w:t>, предусмотренного соглашениями</w:t>
      </w:r>
      <w:r w:rsidR="00EB3A3F" w:rsidRPr="00376467">
        <w:t xml:space="preserve"> о предоставлении субсидий</w:t>
      </w:r>
      <w:r w:rsidR="00E74C41" w:rsidRPr="00376467">
        <w:t>;</w:t>
      </w:r>
    </w:p>
    <w:p w:rsidR="00E74C41" w:rsidRPr="00376467" w:rsidRDefault="00E74C41" w:rsidP="003B580A">
      <w:pPr>
        <w:pStyle w:val="ConsPlusNormal"/>
        <w:spacing w:line="360" w:lineRule="auto"/>
        <w:ind w:firstLine="709"/>
        <w:jc w:val="both"/>
      </w:pPr>
      <w:r w:rsidRPr="00376467">
        <w:t>неиспользование муниципальными образованиями субсиди</w:t>
      </w:r>
      <w:r w:rsidR="00EB3A3F" w:rsidRPr="00376467">
        <w:t>й</w:t>
      </w:r>
      <w:r w:rsidRPr="00376467">
        <w:t>.</w:t>
      </w:r>
    </w:p>
    <w:p w:rsidR="00E74C41" w:rsidRPr="00376467" w:rsidRDefault="00E74C41" w:rsidP="003B580A">
      <w:pPr>
        <w:pStyle w:val="ConsPlusNormal"/>
        <w:spacing w:line="360" w:lineRule="auto"/>
        <w:ind w:firstLine="709"/>
        <w:jc w:val="both"/>
      </w:pPr>
      <w:r w:rsidRPr="00376467">
        <w:t xml:space="preserve">В случае </w:t>
      </w:r>
      <w:proofErr w:type="spellStart"/>
      <w:r w:rsidRPr="00376467">
        <w:t>недостижения</w:t>
      </w:r>
      <w:proofErr w:type="spellEnd"/>
      <w:r w:rsidRPr="00376467">
        <w:t xml:space="preserve"> му</w:t>
      </w:r>
      <w:r w:rsidR="006173F7" w:rsidRPr="00376467">
        <w:t>ниципальным образованием</w:t>
      </w:r>
      <w:r w:rsidRPr="00376467">
        <w:t xml:space="preserve"> значени</w:t>
      </w:r>
      <w:r w:rsidR="00EB3A3F" w:rsidRPr="00376467">
        <w:t>я результата</w:t>
      </w:r>
      <w:r w:rsidRPr="00376467">
        <w:t xml:space="preserve"> использования субсиди</w:t>
      </w:r>
      <w:r w:rsidR="00EB3A3F" w:rsidRPr="00376467">
        <w:t>й</w:t>
      </w:r>
      <w:r w:rsidRPr="00376467">
        <w:t>, предусмотренн</w:t>
      </w:r>
      <w:r w:rsidR="00830D84">
        <w:t>ого соглашением</w:t>
      </w:r>
      <w:r w:rsidRPr="00376467">
        <w:t xml:space="preserve">, применение мер ответственности осуществляется министерством в порядке, установленном </w:t>
      </w:r>
      <w:hyperlink r:id="rId7">
        <w:r w:rsidRPr="00376467">
          <w:rPr>
            <w:color w:val="000000" w:themeColor="text1"/>
          </w:rPr>
          <w:t>постановлением</w:t>
        </w:r>
      </w:hyperlink>
      <w:r w:rsidRPr="00376467">
        <w:rPr>
          <w:color w:val="000000" w:themeColor="text1"/>
        </w:rPr>
        <w:t xml:space="preserve"> Правительства Российской Федерации от 30.09.2014 </w:t>
      </w:r>
      <w:r w:rsidR="003B580A" w:rsidRPr="00376467">
        <w:rPr>
          <w:color w:val="000000" w:themeColor="text1"/>
        </w:rPr>
        <w:t>№ 999 «</w:t>
      </w:r>
      <w:r w:rsidRPr="00376467">
        <w:rPr>
          <w:color w:val="000000" w:themeColor="text1"/>
        </w:rPr>
        <w:t xml:space="preserve">О формировании, </w:t>
      </w:r>
      <w:r w:rsidRPr="00376467">
        <w:t>предоставлении и распределении субсидий из федерального бюджета бюджетам субъектов Российской Федерации</w:t>
      </w:r>
      <w:r w:rsidR="003B580A" w:rsidRPr="00376467">
        <w:t>»</w:t>
      </w:r>
      <w:r w:rsidRPr="00376467">
        <w:t xml:space="preserve"> и заключенным соглашением.</w:t>
      </w:r>
    </w:p>
    <w:p w:rsidR="00E74C41" w:rsidRPr="00DA6478" w:rsidRDefault="00E74C41" w:rsidP="003B580A">
      <w:pPr>
        <w:pStyle w:val="ConsPlusNormal"/>
        <w:spacing w:line="360" w:lineRule="auto"/>
        <w:ind w:firstLine="709"/>
        <w:jc w:val="both"/>
      </w:pPr>
      <w:proofErr w:type="gramStart"/>
      <w:r w:rsidRPr="00376467">
        <w:t xml:space="preserve">В случае если муниципальными образованиями по состоянию </w:t>
      </w:r>
      <w:r w:rsidR="003B580A" w:rsidRPr="00376467">
        <w:br/>
      </w:r>
      <w:r w:rsidRPr="00376467">
        <w:t>на 31 декабря года предоставления субсиди</w:t>
      </w:r>
      <w:r w:rsidR="00EB3A3F" w:rsidRPr="00376467">
        <w:t>й</w:t>
      </w:r>
      <w:r w:rsidRPr="00376467">
        <w:t xml:space="preserve"> субсиди</w:t>
      </w:r>
      <w:r w:rsidR="00EB3A3F" w:rsidRPr="00376467">
        <w:t>и</w:t>
      </w:r>
      <w:r w:rsidRPr="00376467">
        <w:t xml:space="preserve"> не использован</w:t>
      </w:r>
      <w:r w:rsidR="00EB3A3F" w:rsidRPr="00376467">
        <w:t>ы</w:t>
      </w:r>
      <w:r w:rsidRPr="00376467">
        <w:t xml:space="preserve"> </w:t>
      </w:r>
      <w:r w:rsidR="00513578" w:rsidRPr="00376467">
        <w:br/>
      </w:r>
      <w:r w:rsidRPr="00376467">
        <w:t>в размере,</w:t>
      </w:r>
      <w:r w:rsidR="00EB3A3F" w:rsidRPr="00376467">
        <w:t xml:space="preserve"> установленном законом</w:t>
      </w:r>
      <w:r w:rsidRPr="00376467">
        <w:t xml:space="preserve"> области об областном бюджете, министерство в срок до 1 февраля текущего финансового года направляет главам администраций муниципальных образований уведомления </w:t>
      </w:r>
      <w:r w:rsidR="00F10D67">
        <w:br/>
      </w:r>
      <w:r w:rsidRPr="00376467">
        <w:t xml:space="preserve">о необходимости применения меры дисциплинарной ответственности </w:t>
      </w:r>
      <w:r w:rsidR="00F10D67">
        <w:br/>
      </w:r>
      <w:r w:rsidRPr="00376467">
        <w:t>в соответствии с законодательством Российской Федерации в отношении должностных лиц, чьи действия (бездействие) привели к</w:t>
      </w:r>
      <w:proofErr w:type="gramEnd"/>
      <w:r w:rsidRPr="00376467">
        <w:t xml:space="preserve"> неиспользованию субсидий.</w:t>
      </w:r>
    </w:p>
    <w:p w:rsidR="00E74C41" w:rsidRDefault="00E74C41">
      <w:pPr>
        <w:pStyle w:val="ConsPlusNormal"/>
        <w:jc w:val="both"/>
      </w:pPr>
    </w:p>
    <w:p w:rsidR="00B83B93" w:rsidRDefault="00B83B93">
      <w:pPr>
        <w:pStyle w:val="ConsPlusNormal"/>
        <w:jc w:val="both"/>
      </w:pPr>
    </w:p>
    <w:p w:rsidR="00513578" w:rsidRPr="00DA6478" w:rsidRDefault="00513578">
      <w:pPr>
        <w:pStyle w:val="ConsPlusNormal"/>
        <w:jc w:val="both"/>
      </w:pPr>
    </w:p>
    <w:p w:rsidR="008E6C32" w:rsidRDefault="003B580A" w:rsidP="003B580A">
      <w:pPr>
        <w:jc w:val="center"/>
      </w:pPr>
      <w:r w:rsidRPr="00DA6478">
        <w:t>_________</w:t>
      </w:r>
      <w:r>
        <w:t>___</w:t>
      </w:r>
    </w:p>
    <w:sectPr w:rsidR="008E6C32" w:rsidSect="004F38AC">
      <w:headerReference w:type="default" r:id="rId8"/>
      <w:pgSz w:w="11906" w:h="16838"/>
      <w:pgMar w:top="1134" w:right="850" w:bottom="1134" w:left="1701" w:header="708" w:footer="708" w:gutter="0"/>
      <w:pgNumType w:start="16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D5464" w:rsidRDefault="00BD5464" w:rsidP="007B292B">
      <w:pPr>
        <w:spacing w:after="0" w:line="240" w:lineRule="auto"/>
      </w:pPr>
      <w:r>
        <w:separator/>
      </w:r>
    </w:p>
  </w:endnote>
  <w:endnote w:type="continuationSeparator" w:id="0">
    <w:p w:rsidR="00BD5464" w:rsidRDefault="00BD5464" w:rsidP="007B29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D5464" w:rsidRDefault="00BD5464" w:rsidP="007B292B">
      <w:pPr>
        <w:spacing w:after="0" w:line="240" w:lineRule="auto"/>
      </w:pPr>
      <w:r>
        <w:separator/>
      </w:r>
    </w:p>
  </w:footnote>
  <w:footnote w:type="continuationSeparator" w:id="0">
    <w:p w:rsidR="00BD5464" w:rsidRDefault="00BD5464" w:rsidP="007B292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2051445107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:rsidR="00CB164D" w:rsidRPr="00704D39" w:rsidRDefault="003129C0">
        <w:pPr>
          <w:pStyle w:val="a5"/>
          <w:jc w:val="center"/>
          <w:rPr>
            <w:sz w:val="24"/>
            <w:szCs w:val="24"/>
          </w:rPr>
        </w:pPr>
        <w:r w:rsidRPr="00704D39">
          <w:rPr>
            <w:sz w:val="24"/>
            <w:szCs w:val="24"/>
          </w:rPr>
          <w:fldChar w:fldCharType="begin"/>
        </w:r>
        <w:r w:rsidR="00CB164D" w:rsidRPr="00704D39">
          <w:rPr>
            <w:sz w:val="24"/>
            <w:szCs w:val="24"/>
          </w:rPr>
          <w:instrText>PAGE   \* MERGEFORMAT</w:instrText>
        </w:r>
        <w:r w:rsidRPr="00704D39">
          <w:rPr>
            <w:sz w:val="24"/>
            <w:szCs w:val="24"/>
          </w:rPr>
          <w:fldChar w:fldCharType="separate"/>
        </w:r>
        <w:r w:rsidR="00BD3706">
          <w:rPr>
            <w:noProof/>
            <w:sz w:val="24"/>
            <w:szCs w:val="24"/>
          </w:rPr>
          <w:t>17</w:t>
        </w:r>
        <w:r w:rsidRPr="00704D39">
          <w:rPr>
            <w:sz w:val="24"/>
            <w:szCs w:val="24"/>
          </w:rPr>
          <w:fldChar w:fldCharType="end"/>
        </w:r>
      </w:p>
    </w:sdtContent>
  </w:sdt>
  <w:p w:rsidR="007B292B" w:rsidRDefault="007B292B">
    <w:pPr>
      <w:pStyle w:val="a5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hdrShapeDefaults>
    <o:shapedefaults v:ext="edit" spidmax="18434"/>
  </w:hdrShapeDefaults>
  <w:footnotePr>
    <w:footnote w:id="-1"/>
    <w:footnote w:id="0"/>
  </w:footnotePr>
  <w:endnotePr>
    <w:endnote w:id="-1"/>
    <w:endnote w:id="0"/>
  </w:endnotePr>
  <w:compat/>
  <w:rsids>
    <w:rsidRoot w:val="00E74C41"/>
    <w:rsid w:val="00025BA7"/>
    <w:rsid w:val="0005223E"/>
    <w:rsid w:val="00080EAA"/>
    <w:rsid w:val="00092BF1"/>
    <w:rsid w:val="000B68FA"/>
    <w:rsid w:val="000E37CC"/>
    <w:rsid w:val="00176B5C"/>
    <w:rsid w:val="0018633E"/>
    <w:rsid w:val="0023208F"/>
    <w:rsid w:val="00242128"/>
    <w:rsid w:val="002A1C8E"/>
    <w:rsid w:val="002D1184"/>
    <w:rsid w:val="002F2F71"/>
    <w:rsid w:val="003129C0"/>
    <w:rsid w:val="003153F7"/>
    <w:rsid w:val="00320423"/>
    <w:rsid w:val="00370BD1"/>
    <w:rsid w:val="00376467"/>
    <w:rsid w:val="00397062"/>
    <w:rsid w:val="003B4B10"/>
    <w:rsid w:val="003B580A"/>
    <w:rsid w:val="003C65EE"/>
    <w:rsid w:val="003F002C"/>
    <w:rsid w:val="004326D9"/>
    <w:rsid w:val="0045244F"/>
    <w:rsid w:val="004535B1"/>
    <w:rsid w:val="004A0AB5"/>
    <w:rsid w:val="004A39D7"/>
    <w:rsid w:val="004C4FD4"/>
    <w:rsid w:val="004C6071"/>
    <w:rsid w:val="004F307E"/>
    <w:rsid w:val="004F38AC"/>
    <w:rsid w:val="0050584E"/>
    <w:rsid w:val="00513578"/>
    <w:rsid w:val="005274F8"/>
    <w:rsid w:val="00534346"/>
    <w:rsid w:val="005411BD"/>
    <w:rsid w:val="00541970"/>
    <w:rsid w:val="00563C5D"/>
    <w:rsid w:val="005926DA"/>
    <w:rsid w:val="00594FC7"/>
    <w:rsid w:val="005C2D65"/>
    <w:rsid w:val="006173F7"/>
    <w:rsid w:val="00640D04"/>
    <w:rsid w:val="00646328"/>
    <w:rsid w:val="00663F1A"/>
    <w:rsid w:val="006E4CCA"/>
    <w:rsid w:val="00704D39"/>
    <w:rsid w:val="007159F1"/>
    <w:rsid w:val="007237A5"/>
    <w:rsid w:val="007379CD"/>
    <w:rsid w:val="0074651E"/>
    <w:rsid w:val="00761813"/>
    <w:rsid w:val="007731B1"/>
    <w:rsid w:val="007B292B"/>
    <w:rsid w:val="007B7111"/>
    <w:rsid w:val="007E1387"/>
    <w:rsid w:val="0080364C"/>
    <w:rsid w:val="008272F7"/>
    <w:rsid w:val="00830D84"/>
    <w:rsid w:val="0083649B"/>
    <w:rsid w:val="0084328F"/>
    <w:rsid w:val="008551B9"/>
    <w:rsid w:val="008B0F45"/>
    <w:rsid w:val="008E6C32"/>
    <w:rsid w:val="009068CF"/>
    <w:rsid w:val="00910484"/>
    <w:rsid w:val="00945DE4"/>
    <w:rsid w:val="00950A2D"/>
    <w:rsid w:val="00953E39"/>
    <w:rsid w:val="00970012"/>
    <w:rsid w:val="00984328"/>
    <w:rsid w:val="00996A1D"/>
    <w:rsid w:val="009F51B2"/>
    <w:rsid w:val="00A41C83"/>
    <w:rsid w:val="00A73401"/>
    <w:rsid w:val="00A752CC"/>
    <w:rsid w:val="00A94C41"/>
    <w:rsid w:val="00AC69A3"/>
    <w:rsid w:val="00AE7B06"/>
    <w:rsid w:val="00AF02CB"/>
    <w:rsid w:val="00AF592E"/>
    <w:rsid w:val="00B24F74"/>
    <w:rsid w:val="00B34980"/>
    <w:rsid w:val="00B46F2E"/>
    <w:rsid w:val="00B83B93"/>
    <w:rsid w:val="00B96A1F"/>
    <w:rsid w:val="00BA0027"/>
    <w:rsid w:val="00BB1A3D"/>
    <w:rsid w:val="00BD3706"/>
    <w:rsid w:val="00BD5464"/>
    <w:rsid w:val="00BF675C"/>
    <w:rsid w:val="00C2346D"/>
    <w:rsid w:val="00C46E5F"/>
    <w:rsid w:val="00C62982"/>
    <w:rsid w:val="00CA13C2"/>
    <w:rsid w:val="00CB164D"/>
    <w:rsid w:val="00CC3803"/>
    <w:rsid w:val="00CC4650"/>
    <w:rsid w:val="00D07B10"/>
    <w:rsid w:val="00D4757C"/>
    <w:rsid w:val="00D67346"/>
    <w:rsid w:val="00DA6478"/>
    <w:rsid w:val="00DE67C9"/>
    <w:rsid w:val="00E20C7A"/>
    <w:rsid w:val="00E21157"/>
    <w:rsid w:val="00E249B0"/>
    <w:rsid w:val="00E25F94"/>
    <w:rsid w:val="00E40F3A"/>
    <w:rsid w:val="00E41999"/>
    <w:rsid w:val="00E43438"/>
    <w:rsid w:val="00E44220"/>
    <w:rsid w:val="00E61E4F"/>
    <w:rsid w:val="00E73167"/>
    <w:rsid w:val="00E74C41"/>
    <w:rsid w:val="00E9401F"/>
    <w:rsid w:val="00EA6ADE"/>
    <w:rsid w:val="00EB3A3F"/>
    <w:rsid w:val="00EF724E"/>
    <w:rsid w:val="00F10D67"/>
    <w:rsid w:val="00F4534F"/>
    <w:rsid w:val="00F635B2"/>
    <w:rsid w:val="00F805A2"/>
    <w:rsid w:val="00F961FA"/>
    <w:rsid w:val="00FB0BF0"/>
    <w:rsid w:val="00FB4010"/>
    <w:rsid w:val="00FB7340"/>
    <w:rsid w:val="00FC29DA"/>
    <w:rsid w:val="00FC4AF0"/>
    <w:rsid w:val="00FF2380"/>
    <w:rsid w:val="00FF76A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color w:val="000000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580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74C41"/>
    <w:pPr>
      <w:widowControl w:val="0"/>
      <w:autoSpaceDE w:val="0"/>
      <w:autoSpaceDN w:val="0"/>
      <w:spacing w:after="0" w:line="240" w:lineRule="auto"/>
    </w:pPr>
    <w:rPr>
      <w:rFonts w:eastAsiaTheme="minorEastAsia"/>
      <w:color w:val="auto"/>
      <w:szCs w:val="22"/>
      <w:lang w:eastAsia="ru-RU"/>
    </w:rPr>
  </w:style>
  <w:style w:type="paragraph" w:customStyle="1" w:styleId="ConsPlusTitle">
    <w:name w:val="ConsPlusTitle"/>
    <w:rsid w:val="00E74C41"/>
    <w:pPr>
      <w:widowControl w:val="0"/>
      <w:autoSpaceDE w:val="0"/>
      <w:autoSpaceDN w:val="0"/>
      <w:spacing w:after="0" w:line="240" w:lineRule="auto"/>
    </w:pPr>
    <w:rPr>
      <w:rFonts w:eastAsiaTheme="minorEastAsia"/>
      <w:b/>
      <w:color w:val="auto"/>
      <w:szCs w:val="22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3B580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B580A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7B292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7B292B"/>
  </w:style>
  <w:style w:type="paragraph" w:styleId="a7">
    <w:name w:val="footer"/>
    <w:basedOn w:val="a"/>
    <w:link w:val="a8"/>
    <w:uiPriority w:val="99"/>
    <w:unhideWhenUsed/>
    <w:rsid w:val="007B292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7B292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8A320B42FF21A71887E1FEC70660B1FCB3424215867958A40FEE0F294E5FFDE8900ABE62A664D86F9D3E3BAAABx4CBI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48C5CAD-943C-46EF-A456-F15D83B0CB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1190</Words>
  <Characters>6784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Пользователь Windows</dc:creator>
  <cp:lastModifiedBy>Пользователь Windows</cp:lastModifiedBy>
  <cp:revision>17</cp:revision>
  <cp:lastPrinted>2025-12-22T13:25:00Z</cp:lastPrinted>
  <dcterms:created xsi:type="dcterms:W3CDTF">2025-12-17T13:18:00Z</dcterms:created>
  <dcterms:modified xsi:type="dcterms:W3CDTF">2025-12-24T13:01:00Z</dcterms:modified>
</cp:coreProperties>
</file>